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1ABCF150">
                <wp:simplePos x="0" y="0"/>
                <wp:positionH relativeFrom="margin">
                  <wp:posOffset>-241935</wp:posOffset>
                </wp:positionH>
                <wp:positionV relativeFrom="paragraph">
                  <wp:posOffset>85089</wp:posOffset>
                </wp:positionV>
                <wp:extent cx="6010275" cy="461962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619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D2C60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Artículo 17. Retiro del estudiante. - Un estudiante que curse una carrera en la UPSE, podrá:</w:t>
                            </w:r>
                          </w:p>
                          <w:p w14:paraId="74BC2A06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A52F7F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voluntariamente de una o varias asignaturas en un período académico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ordinario, en un plazo de hasta 30 días contados a partir de la fecha de inicio de las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actividades académicas, según calendario académico vigente. En caso del período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extraordinario hasta una semana después de iniciado.</w:t>
                            </w:r>
                          </w:p>
                          <w:p w14:paraId="691C1D23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por caso fortuito o fuerza mayor </w:t>
                            </w:r>
                            <w:proofErr w:type="gramStart"/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acuerdo a</w:t>
                            </w:r>
                            <w:proofErr w:type="gramEnd"/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siguientes causales:</w:t>
                            </w:r>
                          </w:p>
                          <w:p w14:paraId="7696A73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padecido una enfermedad física grave o catastrófica.</w:t>
                            </w:r>
                          </w:p>
                          <w:p w14:paraId="0C9B0C6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sufrido un accidente grave o estar en estado de embarazo de alto riesgo.</w:t>
                            </w:r>
                          </w:p>
                          <w:p w14:paraId="3338AB35" w14:textId="77777777" w:rsidR="00573B6B" w:rsidRP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el fallecimiento del cónyuge, hijos o parientes, hasta el segundo grado de consanguinidad o afinidad.</w:t>
                            </w:r>
                          </w:p>
                          <w:p w14:paraId="200CE287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5B1974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todos los casos el estudiante deberá probar debidamente la veracidad de su petición,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hasta antes de finalizar el periodo académico, siempre y cuando no haya rendido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evaluación de recuperación, la que deberá ser calificada y aprobada por el Consejo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Facultad.</w:t>
                            </w:r>
                          </w:p>
                          <w:p w14:paraId="6CFA9534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EC4AC3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caso de retiro, no se contabilizará para la aplicación de la regla de segunda o tercera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matrícula. Los valores consignados por conceptos de matrículas no son reembolsables.</w:t>
                            </w:r>
                          </w:p>
                          <w:p w14:paraId="7D695EA9" w14:textId="7BB64E05" w:rsidR="00A37DFD" w:rsidRDefault="00A37DFD" w:rsidP="00377E21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9.05pt;margin-top:6.7pt;width:473.2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" fillcolor="#d8d8d8 [2732]" strokecolor="#bfbfbf [2412]" strokeweight=".5pt">
                <v:stroke joinstyle="miter"/>
                <v:textbox>
                  <w:txbxContent>
                    <w:p w14:paraId="3C9D2C60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Artículo 17. Retiro del estudiante. - Un estudiante que curse una carrera en la UPSE, podrá:</w:t>
                      </w:r>
                    </w:p>
                    <w:p w14:paraId="74BC2A06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A52F7F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voluntariamente de una o varias asignaturas en un período académico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ordinario, en un plazo de hasta 30 días contados a partir de la fecha de inicio de las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actividades académicas, según calendario académico vigente. En caso del período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extraordinario hasta una semana después de iniciado.</w:t>
                      </w:r>
                    </w:p>
                    <w:p w14:paraId="691C1D23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por caso fortuito o fuerza mayor de acuerdo a las siguientes causales:</w:t>
                      </w:r>
                    </w:p>
                    <w:p w14:paraId="7696A73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padecido una enfermedad física grave o catastrófica.</w:t>
                      </w:r>
                    </w:p>
                    <w:p w14:paraId="0C9B0C6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sufrido un accidente grave o estar en estado de embarazo de alto riesgo.</w:t>
                      </w:r>
                    </w:p>
                    <w:p w14:paraId="3338AB35" w14:textId="77777777" w:rsidR="00573B6B" w:rsidRPr="00573B6B" w:rsidRDefault="00573B6B" w:rsidP="00573B6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el fallecimiento del cónyuge, hijos o parientes, hasta el segundo grado de consanguinidad o afinidad.</w:t>
                      </w:r>
                    </w:p>
                    <w:p w14:paraId="200CE287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5B1974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todos los casos el estudiante deberá probar debidamente la veracidad de su petición,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hasta antes de finalizar el periodo académico, siempre y cuando no haya rendido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evaluación de recuperación, la que deberá ser calificada y aprobada por el Consejo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Facultad.</w:t>
                      </w:r>
                    </w:p>
                    <w:p w14:paraId="6CFA9534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EC4AC3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caso de retiro, no se contabilizará para la aplicación de la regla de segunda o tercera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matrícula. Los valores consignados por conceptos de matrículas no son reembolsables.</w:t>
                      </w:r>
                    </w:p>
                    <w:p w14:paraId="7D695EA9" w14:textId="7BB64E05" w:rsidR="00A37DFD" w:rsidRDefault="00A37DFD" w:rsidP="00377E21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4033" w14:textId="77777777" w:rsidR="00573B6B" w:rsidRPr="00915A45" w:rsidRDefault="00573B6B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3E927E00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73B6B">
        <w:rPr>
          <w:rFonts w:ascii="Arial" w:hAnsi="Arial" w:cs="Arial"/>
          <w:b/>
          <w:bCs/>
          <w:sz w:val="24"/>
          <w:szCs w:val="24"/>
        </w:rPr>
        <w:t>RETIRO VOLUNTARIO DE ASIGNATURA/SEMESTRE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022CD7F" w:rsidR="00A37DFD" w:rsidRPr="00915A45" w:rsidRDefault="009F0F01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44FBAA23" w14:textId="26316498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INGENIERÍA </w:t>
      </w:r>
      <w:r w:rsidR="009F0F01">
        <w:rPr>
          <w:rFonts w:ascii="Arial" w:hAnsi="Arial" w:cs="Arial"/>
          <w:b/>
          <w:bCs/>
          <w:sz w:val="24"/>
          <w:szCs w:val="24"/>
        </w:rPr>
        <w:t>EN AGROPECUARIA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BD04C" w14:textId="1B5A3B90" w:rsidR="00E7737B" w:rsidRDefault="00573B6B" w:rsidP="00573B6B">
      <w:pPr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2"/>
        </w:rPr>
        <w:t>Y</w:t>
      </w:r>
      <w:r w:rsidRPr="00B40153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  <w:b/>
          <w:bCs/>
          <w:color w:val="FF0000"/>
          <w:u w:val="single"/>
        </w:rPr>
        <w:t>APELLIDOS Y NOMBRE COMPLETOS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-5"/>
        </w:rPr>
        <w:t xml:space="preserve"> </w:t>
      </w:r>
      <w:r w:rsidRPr="00B40153">
        <w:rPr>
          <w:rFonts w:ascii="Arial" w:eastAsia="Calibri" w:hAnsi="Arial" w:cs="Arial"/>
        </w:rPr>
        <w:t>p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  <w:spacing w:val="1"/>
        </w:rPr>
        <w:t>(</w:t>
      </w:r>
      <w:r w:rsidRPr="00B40153">
        <w:rPr>
          <w:rFonts w:ascii="Arial" w:eastAsia="Calibri" w:hAnsi="Arial" w:cs="Arial"/>
        </w:rPr>
        <w:t>a)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1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</w:rPr>
        <w:t>édu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5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dent</w:t>
      </w:r>
      <w:r w:rsidRPr="00B40153">
        <w:rPr>
          <w:rFonts w:ascii="Arial" w:eastAsia="Calibri" w:hAnsi="Arial" w:cs="Arial"/>
          <w:spacing w:val="1"/>
        </w:rPr>
        <w:t>i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________</w:t>
      </w:r>
      <w:r w:rsidRPr="00B40153">
        <w:rPr>
          <w:rFonts w:ascii="Arial" w:eastAsia="Calibri" w:hAnsi="Arial" w:cs="Arial"/>
        </w:rPr>
        <w:t>.</w:t>
      </w:r>
      <w:r w:rsidRPr="00B40153">
        <w:rPr>
          <w:rFonts w:ascii="Arial" w:eastAsia="Calibri" w:hAnsi="Arial" w:cs="Arial"/>
          <w:spacing w:val="-6"/>
        </w:rPr>
        <w:t xml:space="preserve"> 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tu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 xml:space="preserve">te </w:t>
      </w:r>
      <w:r>
        <w:rPr>
          <w:rFonts w:ascii="Arial" w:eastAsia="Calibri" w:hAnsi="Arial" w:cs="Arial"/>
        </w:rPr>
        <w:t>matriculado en</w:t>
      </w:r>
      <w:r w:rsidRPr="00B40153">
        <w:rPr>
          <w:rFonts w:ascii="Arial" w:eastAsia="Calibri" w:hAnsi="Arial" w:cs="Arial"/>
          <w:spacing w:val="4"/>
        </w:rPr>
        <w:t xml:space="preserve"> </w:t>
      </w:r>
      <w:r w:rsidRPr="00573B6B">
        <w:rPr>
          <w:rFonts w:ascii="Arial" w:eastAsia="Calibri" w:hAnsi="Arial" w:cs="Arial"/>
          <w:b/>
          <w:bCs/>
          <w:color w:val="FF0000"/>
          <w:spacing w:val="-2"/>
        </w:rPr>
        <w:t>s</w:t>
      </w:r>
      <w:r w:rsidRPr="00573B6B">
        <w:rPr>
          <w:rFonts w:ascii="Arial" w:eastAsia="Calibri" w:hAnsi="Arial" w:cs="Arial"/>
          <w:b/>
          <w:bCs/>
          <w:color w:val="FF0000"/>
        </w:rPr>
        <w:t>e</w:t>
      </w:r>
      <w:r w:rsidRPr="00573B6B">
        <w:rPr>
          <w:rFonts w:ascii="Arial" w:eastAsia="Calibri" w:hAnsi="Arial" w:cs="Arial"/>
          <w:b/>
          <w:bCs/>
          <w:color w:val="FF0000"/>
          <w:spacing w:val="1"/>
        </w:rPr>
        <w:t>g</w:t>
      </w:r>
      <w:r w:rsidRPr="00573B6B">
        <w:rPr>
          <w:rFonts w:ascii="Arial" w:eastAsia="Calibri" w:hAnsi="Arial" w:cs="Arial"/>
          <w:b/>
          <w:bCs/>
          <w:color w:val="FF0000"/>
        </w:rPr>
        <w:t>un</w:t>
      </w:r>
      <w:r w:rsidRPr="00573B6B">
        <w:rPr>
          <w:rFonts w:ascii="Arial" w:eastAsia="Calibri" w:hAnsi="Arial" w:cs="Arial"/>
          <w:b/>
          <w:bCs/>
          <w:color w:val="FF0000"/>
          <w:spacing w:val="-1"/>
        </w:rPr>
        <w:t>d</w:t>
      </w:r>
      <w:r w:rsidRPr="00573B6B">
        <w:rPr>
          <w:rFonts w:ascii="Arial" w:eastAsia="Calibri" w:hAnsi="Arial" w:cs="Arial"/>
          <w:b/>
          <w:bCs/>
          <w:color w:val="FF0000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3"/>
        </w:rPr>
        <w:t>m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Ingeniería </w:t>
      </w:r>
      <w:r w:rsidR="009F0F01">
        <w:rPr>
          <w:rFonts w:ascii="Arial" w:eastAsia="Calibri" w:hAnsi="Arial" w:cs="Arial"/>
          <w:spacing w:val="-3"/>
        </w:rPr>
        <w:t xml:space="preserve">en Agropecuaria </w:t>
      </w:r>
      <w:r w:rsidR="00E7737B">
        <w:rPr>
          <w:rFonts w:ascii="Arial" w:eastAsia="Calibri" w:hAnsi="Arial" w:cs="Arial"/>
          <w:spacing w:val="-3"/>
        </w:rPr>
        <w:t xml:space="preserve">periodo académico </w:t>
      </w:r>
      <w:r w:rsidR="00E7737B" w:rsidRPr="00E7737B">
        <w:rPr>
          <w:rFonts w:ascii="Arial" w:eastAsia="Calibri" w:hAnsi="Arial" w:cs="Arial"/>
          <w:b/>
          <w:bCs/>
          <w:color w:val="FF0000"/>
          <w:spacing w:val="-3"/>
        </w:rPr>
        <w:t>2025-1</w:t>
      </w:r>
      <w:r w:rsidRPr="00B40153">
        <w:rPr>
          <w:rFonts w:ascii="Arial" w:eastAsia="Calibri" w:hAnsi="Arial" w:cs="Arial"/>
        </w:rPr>
        <w:t xml:space="preserve">, </w:t>
      </w:r>
      <w:r w:rsidR="00E7737B">
        <w:rPr>
          <w:rFonts w:ascii="Arial" w:eastAsia="Calibri" w:hAnsi="Arial" w:cs="Arial"/>
        </w:rPr>
        <w:t>de acuerdo con el</w:t>
      </w:r>
      <w:r>
        <w:rPr>
          <w:rFonts w:ascii="Arial" w:eastAsia="Calibri" w:hAnsi="Arial" w:cs="Arial"/>
        </w:rPr>
        <w:t xml:space="preserve"> At. 17 Retiro del estudiante del Reglamento de Matriculación para estudiantes de Grado de la UPSE</w:t>
      </w:r>
      <w:r w:rsidR="00602A56">
        <w:rPr>
          <w:rFonts w:ascii="Arial" w:eastAsia="Calibri" w:hAnsi="Arial" w:cs="Arial"/>
        </w:rPr>
        <w:t>;</w:t>
      </w:r>
      <w:r>
        <w:rPr>
          <w:rFonts w:ascii="Arial" w:eastAsia="Calibri" w:hAnsi="Arial" w:cs="Arial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to</w:t>
      </w:r>
      <w:r w:rsidRPr="00B40153">
        <w:rPr>
          <w:rFonts w:ascii="Arial" w:eastAsia="Calibri" w:hAnsi="Arial" w:cs="Arial"/>
          <w:spacing w:val="-4"/>
        </w:rPr>
        <w:t xml:space="preserve"> </w:t>
      </w:r>
      <w:r w:rsidR="00E7737B">
        <w:rPr>
          <w:rFonts w:ascii="Arial" w:eastAsia="Calibri" w:hAnsi="Arial" w:cs="Arial"/>
          <w:spacing w:val="-4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u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ted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5"/>
        </w:rPr>
        <w:t>e</w:t>
      </w:r>
      <w:r w:rsidRPr="00B40153">
        <w:rPr>
          <w:rFonts w:ascii="Arial" w:eastAsia="Calibri" w:hAnsi="Arial" w:cs="Arial"/>
        </w:rPr>
        <w:t>l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et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vo</w:t>
      </w:r>
      <w:r w:rsidRPr="00B40153">
        <w:rPr>
          <w:rFonts w:ascii="Arial" w:eastAsia="Calibri" w:hAnsi="Arial" w:cs="Arial"/>
          <w:spacing w:val="1"/>
        </w:rPr>
        <w:t>l</w:t>
      </w:r>
      <w:r w:rsidRPr="00B40153">
        <w:rPr>
          <w:rFonts w:ascii="Arial" w:eastAsia="Calibri" w:hAnsi="Arial" w:cs="Arial"/>
        </w:rPr>
        <w:t>un</w:t>
      </w:r>
      <w:r w:rsidRPr="00B40153">
        <w:rPr>
          <w:rFonts w:ascii="Arial" w:eastAsia="Calibri" w:hAnsi="Arial" w:cs="Arial"/>
          <w:spacing w:val="-1"/>
        </w:rPr>
        <w:t>t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de la</w:t>
      </w:r>
      <w:r>
        <w:rPr>
          <w:rFonts w:ascii="Arial" w:eastAsia="Calibri" w:hAnsi="Arial" w:cs="Arial"/>
        </w:rPr>
        <w:t>s</w:t>
      </w:r>
      <w:r w:rsidRPr="00B40153">
        <w:rPr>
          <w:rFonts w:ascii="Arial" w:eastAsia="Calibri" w:hAnsi="Arial" w:cs="Arial"/>
        </w:rPr>
        <w:t xml:space="preserve"> </w:t>
      </w:r>
      <w:r w:rsidR="00E7737B">
        <w:rPr>
          <w:rFonts w:ascii="Arial" w:eastAsia="Calibri" w:hAnsi="Arial" w:cs="Arial"/>
        </w:rPr>
        <w:t xml:space="preserve">siguientes </w:t>
      </w:r>
      <w:r>
        <w:rPr>
          <w:rFonts w:ascii="Arial" w:eastAsia="Calibri" w:hAnsi="Arial" w:cs="Arial"/>
        </w:rPr>
        <w:t>asignaturas</w:t>
      </w:r>
      <w:r w:rsidR="00E7737B">
        <w:rPr>
          <w:rFonts w:ascii="Arial" w:eastAsia="Calibri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737B" w14:paraId="1743656C" w14:textId="77777777" w:rsidTr="00E7737B">
        <w:tc>
          <w:tcPr>
            <w:tcW w:w="4247" w:type="dxa"/>
          </w:tcPr>
          <w:p w14:paraId="0D59FEEE" w14:textId="71704AAC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ASIGNATURAS</w:t>
            </w:r>
          </w:p>
        </w:tc>
        <w:tc>
          <w:tcPr>
            <w:tcW w:w="4247" w:type="dxa"/>
          </w:tcPr>
          <w:p w14:paraId="5095A0B7" w14:textId="52EDAB90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SEMESTRE/PARALEO</w:t>
            </w:r>
          </w:p>
        </w:tc>
      </w:tr>
      <w:tr w:rsidR="00E7737B" w14:paraId="787088C4" w14:textId="77777777" w:rsidTr="00E7737B">
        <w:tc>
          <w:tcPr>
            <w:tcW w:w="4247" w:type="dxa"/>
          </w:tcPr>
          <w:p w14:paraId="0F96AB04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222B7692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  <w:tr w:rsidR="00E7737B" w14:paraId="702E8445" w14:textId="77777777" w:rsidTr="00E7737B">
        <w:tc>
          <w:tcPr>
            <w:tcW w:w="4247" w:type="dxa"/>
          </w:tcPr>
          <w:p w14:paraId="103BBD38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5ED6C41D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C2ADE0" w14:textId="77777777" w:rsidR="00E7737B" w:rsidRDefault="00E7737B" w:rsidP="00573B6B">
      <w:pPr>
        <w:ind w:right="-291"/>
        <w:jc w:val="both"/>
        <w:rPr>
          <w:rFonts w:ascii="Arial" w:eastAsia="Calibri" w:hAnsi="Arial" w:cs="Arial"/>
        </w:rPr>
      </w:pPr>
    </w:p>
    <w:p w14:paraId="213E87B7" w14:textId="374C3587" w:rsidR="00573B6B" w:rsidRPr="00B40153" w:rsidRDefault="00E7737B" w:rsidP="00573B6B">
      <w:pPr>
        <w:ind w:right="-29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Este </w:t>
      </w:r>
      <w:r w:rsidR="00602A56">
        <w:rPr>
          <w:rFonts w:ascii="Arial" w:eastAsia="Calibri" w:hAnsi="Arial" w:cs="Arial"/>
        </w:rPr>
        <w:t>retiro voluntario es basado en el</w:t>
      </w:r>
      <w:r w:rsidR="00573B6B" w:rsidRPr="00B40153">
        <w:rPr>
          <w:rFonts w:ascii="Arial" w:eastAsia="Calibri" w:hAnsi="Arial" w:cs="Arial"/>
          <w:spacing w:val="7"/>
        </w:rPr>
        <w:t xml:space="preserve"> 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-5"/>
        </w:rPr>
        <w:t>e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</w:rPr>
        <w:t>ento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de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M</w:t>
      </w:r>
      <w:r w:rsidR="00573B6B" w:rsidRPr="00B40153">
        <w:rPr>
          <w:rFonts w:ascii="Arial" w:eastAsia="Calibri" w:hAnsi="Arial" w:cs="Arial"/>
          <w:spacing w:val="-5"/>
        </w:rPr>
        <w:t>a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4"/>
        </w:rPr>
        <w:t>c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-1"/>
        </w:rPr>
        <w:t>ó</w:t>
      </w:r>
      <w:r w:rsidR="00573B6B" w:rsidRPr="00B40153">
        <w:rPr>
          <w:rFonts w:ascii="Arial" w:eastAsia="Calibri" w:hAnsi="Arial" w:cs="Arial"/>
        </w:rPr>
        <w:t>n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a</w:t>
      </w:r>
      <w:r w:rsidR="00573B6B" w:rsidRPr="00B40153">
        <w:rPr>
          <w:rFonts w:ascii="Arial" w:eastAsia="Calibri" w:hAnsi="Arial" w:cs="Arial"/>
          <w:spacing w:val="2"/>
        </w:rPr>
        <w:t>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e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</w:rPr>
        <w:t>tu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n</w:t>
      </w:r>
      <w:r w:rsidR="00573B6B" w:rsidRPr="00B40153">
        <w:rPr>
          <w:rFonts w:ascii="Arial" w:eastAsia="Calibri" w:hAnsi="Arial" w:cs="Arial"/>
        </w:rPr>
        <w:t>tes de</w:t>
      </w:r>
      <w:r w:rsidR="00573B6B" w:rsidRPr="00B40153">
        <w:rPr>
          <w:rFonts w:ascii="Arial" w:eastAsia="Calibri" w:hAnsi="Arial" w:cs="Arial"/>
          <w:spacing w:val="2"/>
        </w:rPr>
        <w:t xml:space="preserve"> Gr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5"/>
        </w:rPr>
        <w:t>o</w:t>
      </w:r>
      <w:r w:rsidR="00573B6B" w:rsidRPr="00B40153">
        <w:rPr>
          <w:rFonts w:ascii="Arial" w:eastAsia="Calibri" w:hAnsi="Arial" w:cs="Arial"/>
        </w:rPr>
        <w:t>, ju</w:t>
      </w:r>
      <w:r w:rsidR="00573B6B" w:rsidRPr="00B40153">
        <w:rPr>
          <w:rFonts w:ascii="Arial" w:eastAsia="Calibri" w:hAnsi="Arial" w:cs="Arial"/>
          <w:spacing w:val="-3"/>
        </w:rPr>
        <w:t>s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if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</w:rPr>
        <w:t>o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r</w:t>
      </w:r>
      <w:r w:rsidR="00573B6B" w:rsidRPr="00B40153">
        <w:rPr>
          <w:rFonts w:ascii="Arial" w:eastAsia="Calibri" w:hAnsi="Arial" w:cs="Arial"/>
          <w:spacing w:val="-1"/>
        </w:rPr>
        <w:t xml:space="preserve"> </w:t>
      </w:r>
      <w:r w:rsidR="00573B6B">
        <w:rPr>
          <w:rFonts w:ascii="Arial" w:eastAsia="Calibri" w:hAnsi="Arial" w:cs="Arial"/>
          <w:spacing w:val="-1"/>
        </w:rPr>
        <w:t>e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 xml:space="preserve"> 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ente</w:t>
      </w:r>
      <w:r w:rsidR="00573B6B" w:rsidRPr="00B40153">
        <w:rPr>
          <w:rFonts w:ascii="Arial" w:eastAsia="Calibri" w:hAnsi="Arial" w:cs="Arial"/>
          <w:spacing w:val="-4"/>
        </w:rPr>
        <w:t xml:space="preserve"> 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vo</w:t>
      </w:r>
      <w:r>
        <w:rPr>
          <w:rFonts w:ascii="Arial" w:eastAsia="Calibri" w:hAnsi="Arial" w:cs="Arial"/>
        </w:rPr>
        <w:t>……………</w:t>
      </w:r>
      <w:r w:rsidR="00573B6B">
        <w:rPr>
          <w:rFonts w:ascii="Arial" w:eastAsia="Calibri" w:hAnsi="Arial" w:cs="Arial"/>
        </w:rPr>
        <w:t>…………………….</w:t>
      </w:r>
    </w:p>
    <w:p w14:paraId="6BE5DE89" w14:textId="7E06BF88" w:rsidR="00573B6B" w:rsidRPr="00B40153" w:rsidRDefault="00573B6B" w:rsidP="00E7737B">
      <w:pPr>
        <w:spacing w:before="7"/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1"/>
        </w:rPr>
        <w:t>P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r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 xml:space="preserve">la </w:t>
      </w:r>
      <w:r w:rsidRPr="00B40153">
        <w:rPr>
          <w:rFonts w:ascii="Arial" w:eastAsia="Calibri" w:hAnsi="Arial" w:cs="Arial"/>
          <w:spacing w:val="2"/>
        </w:rPr>
        <w:t>f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>v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b</w:t>
      </w:r>
      <w:r w:rsidRPr="00B40153">
        <w:rPr>
          <w:rFonts w:ascii="Arial" w:eastAsia="Calibri" w:hAnsi="Arial" w:cs="Arial"/>
        </w:rPr>
        <w:t>le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 xml:space="preserve">a </w:t>
      </w:r>
      <w:r w:rsidRPr="00B40153">
        <w:rPr>
          <w:rFonts w:ascii="Arial" w:eastAsia="Calibri" w:hAnsi="Arial" w:cs="Arial"/>
          <w:spacing w:val="-1"/>
        </w:rPr>
        <w:t>qu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ar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a e</w:t>
      </w:r>
      <w:r w:rsidRPr="00B40153">
        <w:rPr>
          <w:rFonts w:ascii="Arial" w:eastAsia="Calibri" w:hAnsi="Arial" w:cs="Arial"/>
          <w:spacing w:val="2"/>
        </w:rPr>
        <w:t>s</w:t>
      </w:r>
      <w:r w:rsidRPr="00B40153">
        <w:rPr>
          <w:rFonts w:ascii="Arial" w:eastAsia="Calibri" w:hAnsi="Arial" w:cs="Arial"/>
        </w:rPr>
        <w:t>ta pet</w:t>
      </w:r>
      <w:r w:rsidRPr="00B40153">
        <w:rPr>
          <w:rFonts w:ascii="Arial" w:eastAsia="Calibri" w:hAnsi="Arial" w:cs="Arial"/>
          <w:spacing w:val="-6"/>
        </w:rPr>
        <w:t>i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ó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ti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  <w:spacing w:val="5"/>
        </w:rPr>
        <w:t>i</w:t>
      </w:r>
      <w:r w:rsidRPr="00B40153">
        <w:rPr>
          <w:rFonts w:ascii="Arial" w:eastAsia="Calibri" w:hAnsi="Arial" w:cs="Arial"/>
          <w:spacing w:val="-1"/>
        </w:rPr>
        <w:t>p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is</w:t>
      </w:r>
      <w:r w:rsidRPr="00B40153">
        <w:rPr>
          <w:rFonts w:ascii="Arial" w:eastAsia="Calibri" w:hAnsi="Arial" w:cs="Arial"/>
          <w:spacing w:val="10"/>
        </w:rPr>
        <w:t xml:space="preserve"> </w:t>
      </w:r>
      <w:r>
        <w:rPr>
          <w:rFonts w:ascii="Arial" w:eastAsia="Calibri" w:hAnsi="Arial" w:cs="Arial"/>
          <w:spacing w:val="10"/>
        </w:rPr>
        <w:t>a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ie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s.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42D54A50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602A56">
        <w:rPr>
          <w:rFonts w:ascii="Arial" w:hAnsi="Arial" w:cs="Arial"/>
          <w:b/>
          <w:bCs/>
          <w:sz w:val="24"/>
          <w:szCs w:val="24"/>
        </w:rPr>
        <w:t xml:space="preserve">Y </w:t>
      </w:r>
      <w:r w:rsidR="00602A56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3D036" w14:textId="77777777" w:rsidR="0024479E" w:rsidRDefault="0024479E" w:rsidP="009132B8">
      <w:pPr>
        <w:spacing w:after="0" w:line="240" w:lineRule="auto"/>
      </w:pPr>
      <w:r>
        <w:separator/>
      </w:r>
    </w:p>
  </w:endnote>
  <w:endnote w:type="continuationSeparator" w:id="0">
    <w:p w14:paraId="433CB17C" w14:textId="77777777" w:rsidR="0024479E" w:rsidRDefault="0024479E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E3592" w14:textId="77777777" w:rsidR="0024479E" w:rsidRDefault="0024479E" w:rsidP="009132B8">
      <w:pPr>
        <w:spacing w:after="0" w:line="240" w:lineRule="auto"/>
      </w:pPr>
      <w:r>
        <w:separator/>
      </w:r>
    </w:p>
  </w:footnote>
  <w:footnote w:type="continuationSeparator" w:id="0">
    <w:p w14:paraId="2A71F7A3" w14:textId="77777777" w:rsidR="0024479E" w:rsidRDefault="0024479E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2CFD"/>
    <w:multiLevelType w:val="hybridMultilevel"/>
    <w:tmpl w:val="636484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7CB"/>
    <w:multiLevelType w:val="hybridMultilevel"/>
    <w:tmpl w:val="8BD022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A79"/>
    <w:multiLevelType w:val="hybridMultilevel"/>
    <w:tmpl w:val="5582B8C2"/>
    <w:lvl w:ilvl="0" w:tplc="53462D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E12022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4"/>
  </w:num>
  <w:num w:numId="2" w16cid:durableId="479155116">
    <w:abstractNumId w:val="3"/>
  </w:num>
  <w:num w:numId="3" w16cid:durableId="736787218">
    <w:abstractNumId w:val="1"/>
  </w:num>
  <w:num w:numId="4" w16cid:durableId="1960405149">
    <w:abstractNumId w:val="0"/>
  </w:num>
  <w:num w:numId="5" w16cid:durableId="55897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23621C"/>
    <w:rsid w:val="0024479E"/>
    <w:rsid w:val="00256420"/>
    <w:rsid w:val="00265C59"/>
    <w:rsid w:val="00281E61"/>
    <w:rsid w:val="00293F6E"/>
    <w:rsid w:val="002C4C8B"/>
    <w:rsid w:val="00341B5C"/>
    <w:rsid w:val="003676B1"/>
    <w:rsid w:val="00377E21"/>
    <w:rsid w:val="004041D9"/>
    <w:rsid w:val="00425224"/>
    <w:rsid w:val="005502AA"/>
    <w:rsid w:val="00573B6B"/>
    <w:rsid w:val="005A778A"/>
    <w:rsid w:val="005C2AB4"/>
    <w:rsid w:val="00602A56"/>
    <w:rsid w:val="0064627E"/>
    <w:rsid w:val="006524BD"/>
    <w:rsid w:val="00735BC1"/>
    <w:rsid w:val="007C52FA"/>
    <w:rsid w:val="008B628D"/>
    <w:rsid w:val="009132B8"/>
    <w:rsid w:val="00933F9E"/>
    <w:rsid w:val="00954AA0"/>
    <w:rsid w:val="00956A5B"/>
    <w:rsid w:val="009B24D2"/>
    <w:rsid w:val="009E4A46"/>
    <w:rsid w:val="009F0F01"/>
    <w:rsid w:val="00A25C64"/>
    <w:rsid w:val="00A37DFD"/>
    <w:rsid w:val="00A7237D"/>
    <w:rsid w:val="00A77815"/>
    <w:rsid w:val="00AB6C68"/>
    <w:rsid w:val="00B42574"/>
    <w:rsid w:val="00B94766"/>
    <w:rsid w:val="00BE5F1E"/>
    <w:rsid w:val="00BF706A"/>
    <w:rsid w:val="00D5656E"/>
    <w:rsid w:val="00D619F6"/>
    <w:rsid w:val="00DC6628"/>
    <w:rsid w:val="00DD67D2"/>
    <w:rsid w:val="00E7737B"/>
    <w:rsid w:val="00EB12C2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15</cp:revision>
  <dcterms:created xsi:type="dcterms:W3CDTF">2024-03-25T20:18:00Z</dcterms:created>
  <dcterms:modified xsi:type="dcterms:W3CDTF">2025-02-05T15:34:00Z</dcterms:modified>
</cp:coreProperties>
</file>